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3E54E">
      <w:pPr>
        <w:spacing w:line="480" w:lineRule="auto"/>
        <w:ind w:right="28"/>
        <w:jc w:val="left"/>
        <w:rPr>
          <w:rFonts w:hint="default" w:ascii="方正小标宋简体" w:hAnsi="方正小标宋_GBK" w:eastAsia="方正小标宋简体" w:cs="Times New Roman"/>
          <w:kern w:val="0"/>
          <w:sz w:val="36"/>
          <w:szCs w:val="36"/>
          <w:lang w:val="en-US" w:eastAsia="zh-CN"/>
        </w:rPr>
      </w:pPr>
      <w:r>
        <w:rPr>
          <w:rFonts w:hint="eastAsia" w:eastAsia="方正小标宋简体" w:cs="Times New Roman" w:asciiTheme="minorEastAsia" w:hAnsiTheme="minorEastAsia"/>
          <w:kern w:val="0"/>
          <w:sz w:val="28"/>
          <w:szCs w:val="28"/>
          <w:lang w:val="en-US" w:eastAsia="zh-CN"/>
        </w:rPr>
        <w:t>附件6</w:t>
      </w:r>
      <w:bookmarkStart w:id="0" w:name="_GoBack"/>
      <w:bookmarkEnd w:id="0"/>
    </w:p>
    <w:p w14:paraId="021D87F9"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36"/>
          <w:szCs w:val="36"/>
        </w:rPr>
      </w:pPr>
    </w:p>
    <w:p w14:paraId="08DE8891">
      <w:pPr>
        <w:spacing w:line="480" w:lineRule="auto"/>
        <w:ind w:right="28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eastAsia="zh-CN"/>
        </w:rPr>
        <w:t>南宁理工学院</w:t>
      </w:r>
    </w:p>
    <w:p w14:paraId="74DF80AA">
      <w:pPr>
        <w:spacing w:line="480" w:lineRule="auto"/>
        <w:ind w:right="28"/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校本课程建设验收申请表</w:t>
      </w:r>
    </w:p>
    <w:p w14:paraId="600508E7"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 w14:paraId="24B2ED6C">
      <w:pPr>
        <w:spacing w:line="600" w:lineRule="exact"/>
        <w:ind w:right="28"/>
        <w:rPr>
          <w:rFonts w:ascii="黑体" w:hAnsi="黑体" w:eastAsia="黑体"/>
          <w:sz w:val="32"/>
          <w:szCs w:val="32"/>
          <w:u w:val="single"/>
        </w:rPr>
      </w:pPr>
    </w:p>
    <w:p w14:paraId="4522B542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 w14:paraId="32E5DEDC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 w14:paraId="0C36B9EB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 w14:paraId="611DB65B"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所属专业</w:t>
      </w:r>
      <w:r>
        <w:rPr>
          <w:rFonts w:hint="eastAsia" w:ascii="黑体" w:hAnsi="黑体" w:eastAsia="黑体"/>
          <w:sz w:val="32"/>
          <w:szCs w:val="36"/>
        </w:rPr>
        <w:t>：</w:t>
      </w:r>
    </w:p>
    <w:p w14:paraId="299B3715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 w14:paraId="33C0CDEF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 w14:paraId="6CBDDA60"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 w14:paraId="6D7666E6"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 w14:paraId="79F23BCB"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 w14:paraId="7CC58964"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 w14:paraId="337D1EC4"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 w14:paraId="69918690"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 w14:paraId="55DC9B20"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 w14:paraId="6E77A276"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 w14:paraId="44E565E1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南宁理工学院</w:t>
      </w:r>
    </w:p>
    <w:p w14:paraId="39DF741B"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教务处制</w:t>
      </w:r>
    </w:p>
    <w:p w14:paraId="049C2C22"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 w14:paraId="5AC19410"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 w14:paraId="07D8C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6E9A99B3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vAlign w:val="center"/>
          </w:tcPr>
          <w:p w14:paraId="59F5B3FB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8C6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1CFFE13B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vAlign w:val="center"/>
          </w:tcPr>
          <w:p w14:paraId="62073438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A1E8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7BC45868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vAlign w:val="center"/>
          </w:tcPr>
          <w:p w14:paraId="602D3C92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08A7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2AC603C2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</w:t>
            </w:r>
          </w:p>
        </w:tc>
        <w:tc>
          <w:tcPr>
            <w:tcW w:w="5905" w:type="dxa"/>
            <w:vAlign w:val="center"/>
          </w:tcPr>
          <w:p w14:paraId="4105610F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8AF7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2617" w:type="dxa"/>
            <w:vAlign w:val="center"/>
          </w:tcPr>
          <w:p w14:paraId="790B031F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类型</w:t>
            </w:r>
          </w:p>
        </w:tc>
        <w:tc>
          <w:tcPr>
            <w:tcW w:w="5905" w:type="dxa"/>
            <w:vAlign w:val="center"/>
          </w:tcPr>
          <w:p w14:paraId="09B2547E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专业基础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 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专业核心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 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实践课</w:t>
            </w:r>
          </w:p>
        </w:tc>
      </w:tr>
      <w:tr w14:paraId="78817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shd w:val="clear" w:color="auto" w:fill="auto"/>
            <w:vAlign w:val="center"/>
          </w:tcPr>
          <w:p w14:paraId="2636086D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建设类型</w:t>
            </w:r>
          </w:p>
        </w:tc>
        <w:tc>
          <w:tcPr>
            <w:tcW w:w="5905" w:type="dxa"/>
            <w:shd w:val="clear" w:color="auto" w:fill="auto"/>
            <w:vAlign w:val="center"/>
          </w:tcPr>
          <w:p w14:paraId="22CAF441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校校联合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产教融合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科教融汇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特色课程</w:t>
            </w:r>
          </w:p>
        </w:tc>
      </w:tr>
      <w:tr w14:paraId="09489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07A9FC26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vAlign w:val="center"/>
          </w:tcPr>
          <w:p w14:paraId="7AB44D17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大一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大二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大三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大四</w:t>
            </w:r>
          </w:p>
        </w:tc>
      </w:tr>
      <w:tr w14:paraId="58BB1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3DC83ED4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适用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5905" w:type="dxa"/>
            <w:vAlign w:val="center"/>
          </w:tcPr>
          <w:p w14:paraId="69FAD7ED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085F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3778EF93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vAlign w:val="center"/>
          </w:tcPr>
          <w:p w14:paraId="137C4FB1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FB6B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02B9E808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vAlign w:val="center"/>
          </w:tcPr>
          <w:p w14:paraId="57B0C174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B975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 w14:paraId="0C4E4D2E"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课程开设学期</w:t>
            </w:r>
          </w:p>
        </w:tc>
        <w:tc>
          <w:tcPr>
            <w:tcW w:w="5905" w:type="dxa"/>
            <w:vAlign w:val="center"/>
          </w:tcPr>
          <w:p w14:paraId="58AD9FA5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51F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 w14:paraId="5D78B064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905" w:type="dxa"/>
            <w:vAlign w:val="center"/>
          </w:tcPr>
          <w:p w14:paraId="7F433517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联盟“2+2”课程及名称：</w:t>
            </w:r>
          </w:p>
          <w:p w14:paraId="7BFD7819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○其他课程（填写课程名称、负责人、网址）</w:t>
            </w:r>
          </w:p>
        </w:tc>
      </w:tr>
      <w:tr w14:paraId="6F81C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 w14:paraId="28E2FD9C"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14:paraId="7640C37B"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SPOC</w:t>
            </w:r>
          </w:p>
        </w:tc>
      </w:tr>
    </w:tbl>
    <w:p w14:paraId="0F505C71"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8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767"/>
        <w:gridCol w:w="911"/>
        <w:gridCol w:w="733"/>
        <w:gridCol w:w="1209"/>
        <w:gridCol w:w="1212"/>
        <w:gridCol w:w="1209"/>
      </w:tblGrid>
      <w:tr w14:paraId="34704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8" w:type="dxa"/>
            <w:gridSpan w:val="8"/>
          </w:tcPr>
          <w:p w14:paraId="5521791C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14:paraId="2E3D7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  <w:vAlign w:val="center"/>
          </w:tcPr>
          <w:p w14:paraId="3111A356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 w14:paraId="634F5FA5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767" w:type="dxa"/>
            <w:vAlign w:val="center"/>
          </w:tcPr>
          <w:p w14:paraId="4391CBCB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911" w:type="dxa"/>
            <w:vAlign w:val="center"/>
          </w:tcPr>
          <w:p w14:paraId="6A5071BE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 w14:paraId="649EAAA2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 w14:paraId="4B1D6B47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 w14:paraId="7DF51F95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 w14:paraId="0B6657BF"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承担建设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任务</w:t>
            </w:r>
          </w:p>
        </w:tc>
      </w:tr>
      <w:tr w14:paraId="45E08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 w14:paraId="3CB59583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 w14:paraId="35E92CD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67" w:type="dxa"/>
          </w:tcPr>
          <w:p w14:paraId="26B52F73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1" w:type="dxa"/>
          </w:tcPr>
          <w:p w14:paraId="0F3E60D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3320C79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2D3BA3C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18661BB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5FCB78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A95C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 w14:paraId="2850627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 w14:paraId="335498C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D02AA93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1" w:type="dxa"/>
          </w:tcPr>
          <w:p w14:paraId="17D7EC5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313755F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4A4674F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5C3AAED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442500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C4B1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 w14:paraId="5A651814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 w14:paraId="06C1282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67" w:type="dxa"/>
          </w:tcPr>
          <w:p w14:paraId="746AAF9C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1" w:type="dxa"/>
          </w:tcPr>
          <w:p w14:paraId="6558FEC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70FF7E6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165594B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34F799A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0BD463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4B7F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3" w:type="dxa"/>
          </w:tcPr>
          <w:p w14:paraId="5F33D464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 w14:paraId="3494148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67" w:type="dxa"/>
          </w:tcPr>
          <w:p w14:paraId="7CE947F1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1" w:type="dxa"/>
          </w:tcPr>
          <w:p w14:paraId="14D24C9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108B25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02F4D1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15CC3F9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A3A0DD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43BC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 w14:paraId="403B7251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14:paraId="511BE86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767" w:type="dxa"/>
          </w:tcPr>
          <w:p w14:paraId="2E1B18A6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1" w:type="dxa"/>
          </w:tcPr>
          <w:p w14:paraId="11CAB0C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</w:tcPr>
          <w:p w14:paraId="4A50746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756B747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 w14:paraId="271DAD6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 w14:paraId="6495A14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7E626DCA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6EE7F1A7">
      <w:pPr>
        <w:numPr>
          <w:ilvl w:val="0"/>
          <w:numId w:val="1"/>
        </w:numPr>
        <w:spacing w:line="340" w:lineRule="atLeas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课程建设目标与达成情况（500字以内）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EE54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 w14:paraId="53ED6478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阐述课程建设总体目标的完成情况。重点说明为达成课程目标所建设的教学资源与形成的特色成果，并论述其在人才培养中发挥的具体作用与贡献。</w:t>
            </w:r>
          </w:p>
          <w:p w14:paraId="49B1CA1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06BCF2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4E57D4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2E1ABA6">
            <w:pPr>
              <w:spacing w:line="340" w:lineRule="atLeast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正文：宋体小四，行距18.</w:t>
            </w:r>
          </w:p>
          <w:p w14:paraId="184A925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A12D11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2BC1F1B5">
      <w:pPr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课程资源体系建设情况</w:t>
      </w:r>
      <w:r>
        <w:rPr>
          <w:rFonts w:hint="eastAsia" w:ascii="黑体" w:hAnsi="黑体" w:eastAsia="黑体" w:cs="黑体"/>
          <w:sz w:val="28"/>
          <w:szCs w:val="28"/>
        </w:rPr>
        <w:t>（</w:t>
      </w:r>
      <w:r>
        <w:rPr>
          <w:rFonts w:ascii="Times New Roman" w:hAnsi="Times New Roman" w:eastAsia="黑体" w:cs="Times New Roman"/>
          <w:sz w:val="28"/>
          <w:szCs w:val="28"/>
        </w:rPr>
        <w:t>20</w:t>
      </w:r>
      <w:r>
        <w:rPr>
          <w:rFonts w:hint="eastAsia" w:ascii="Times New Roman" w:hAnsi="Times New Roman" w:eastAsia="黑体" w:cs="Times New Roman"/>
          <w:sz w:val="28"/>
          <w:szCs w:val="28"/>
        </w:rPr>
        <w:t>00</w:t>
      </w:r>
      <w:r>
        <w:rPr>
          <w:rFonts w:hint="eastAsia" w:ascii="黑体" w:hAnsi="黑体" w:eastAsia="黑体" w:cs="黑体"/>
          <w:sz w:val="28"/>
          <w:szCs w:val="28"/>
        </w:rPr>
        <w:t>字以内）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CA49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6D34D5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详述各类教学资源的建设思路、具体内容与应用方式。包括但不限于：</w:t>
            </w:r>
          </w:p>
          <w:p w14:paraId="5D42289B">
            <w:pPr>
              <w:numPr>
                <w:ilvl w:val="0"/>
                <w:numId w:val="2"/>
              </w:num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系统性教学资源清单与集成平台（如课件、视频、案例库、习题库、项目库、线上教学平台等）</w:t>
            </w:r>
          </w:p>
          <w:p w14:paraId="1B18E5EF">
            <w:pPr>
              <w:numPr>
                <w:ilvl w:val="0"/>
                <w:numId w:val="2"/>
              </w:num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核心教学资源创新与亮点（原创新资源，如校本教材、自制视频、学习手册等；整合性资源，如线上开发课程、行业标准、企业真实项目、科研论文等，说明资源如何支撑课程的两性一度）</w:t>
            </w:r>
          </w:p>
          <w:p w14:paraId="01CA9522">
            <w:pPr>
              <w:numPr>
                <w:ilvl w:val="0"/>
                <w:numId w:val="2"/>
              </w:num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资源应用与教学成效（已运行的课程可举例说明具体应用场景与效果）</w:t>
            </w:r>
          </w:p>
          <w:p w14:paraId="13E5B95A">
            <w:pPr>
              <w:numPr>
                <w:ilvl w:val="0"/>
                <w:numId w:val="0"/>
              </w:num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  <w:p w14:paraId="713236A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F8B39F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0A2BA8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09CF10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99CA9B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1F2B32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D6D0D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00C486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4C5A6E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B52816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47E09C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233BF3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742B9B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6F8128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DC3AEA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804F0D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CA3B9D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EE4AFC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CFD41E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796B8BE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D70285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0BD428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5F8123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94069B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5EF425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9A543B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2635A8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238134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B663A80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6B2B1CAF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496DC04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课程特色与创新成果凝练（500字）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93FA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91F66F">
            <w:pPr>
              <w:spacing w:line="340" w:lineRule="atLeast"/>
              <w:rPr>
                <w:rFonts w:hint="default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突出课程特色建设和改革成果。包括教学模式创新、特色成果（校校、产教、科教、特色）体现以及成果的示范性与推广价值。</w:t>
            </w:r>
          </w:p>
          <w:p w14:paraId="435B9882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682107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350AE3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3FA401E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2CBE20A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7D0D2F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8973D0F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39ABCC7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0077AB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47E15F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582E5BA5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0F0293D2">
      <w:pPr>
        <w:pStyle w:val="10"/>
        <w:numPr>
          <w:ilvl w:val="255"/>
          <w:numId w:val="0"/>
        </w:numPr>
        <w:spacing w:line="340" w:lineRule="atLeast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六、课程建设下一步计划（300字）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EE6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F74C4C1">
            <w:pPr>
              <w:spacing w:line="340" w:lineRule="atLeast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基于本轮建设和实践，提出课程资源和特色项目下一步的优化方向和具体改进计划。</w:t>
            </w:r>
          </w:p>
          <w:p w14:paraId="3483763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B630FC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470211E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2AF7DFC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C95F288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7341122F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D5CDA4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43CACE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E1EC8D6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CAF737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24DD97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4987236B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七</w:t>
      </w:r>
      <w:r>
        <w:rPr>
          <w:rFonts w:hint="eastAsia" w:ascii="黑体" w:hAnsi="黑体" w:eastAsia="黑体" w:cs="黑体"/>
          <w:sz w:val="28"/>
          <w:szCs w:val="28"/>
        </w:rPr>
        <w:t>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经费预算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D8EC8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840" w:type="dxa"/>
            <w:noWrap w:val="0"/>
            <w:vAlign w:val="center"/>
          </w:tcPr>
          <w:p w14:paraId="31AD8B3C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支出科目</w:t>
            </w:r>
          </w:p>
        </w:tc>
        <w:tc>
          <w:tcPr>
            <w:tcW w:w="2841" w:type="dxa"/>
            <w:noWrap w:val="0"/>
            <w:vAlign w:val="center"/>
          </w:tcPr>
          <w:p w14:paraId="7F0E501B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金额（元）</w:t>
            </w:r>
          </w:p>
        </w:tc>
        <w:tc>
          <w:tcPr>
            <w:tcW w:w="2841" w:type="dxa"/>
            <w:noWrap w:val="0"/>
            <w:vAlign w:val="center"/>
          </w:tcPr>
          <w:p w14:paraId="1C8495A8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  <w:lang w:val="en-US" w:eastAsia="zh-CN"/>
              </w:rPr>
              <w:t>计算根据及理由</w:t>
            </w:r>
          </w:p>
        </w:tc>
      </w:tr>
      <w:tr w14:paraId="63C1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840" w:type="dxa"/>
            <w:noWrap w:val="0"/>
            <w:vAlign w:val="top"/>
          </w:tcPr>
          <w:p w14:paraId="3D181DBC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841" w:type="dxa"/>
            <w:noWrap w:val="0"/>
            <w:vAlign w:val="top"/>
          </w:tcPr>
          <w:p w14:paraId="48D10E87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841" w:type="dxa"/>
            <w:noWrap w:val="0"/>
            <w:vAlign w:val="top"/>
          </w:tcPr>
          <w:p w14:paraId="4A81679B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E4FA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840" w:type="dxa"/>
            <w:noWrap w:val="0"/>
            <w:vAlign w:val="top"/>
          </w:tcPr>
          <w:p w14:paraId="4EDB0E5C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841" w:type="dxa"/>
            <w:noWrap w:val="0"/>
            <w:vAlign w:val="top"/>
          </w:tcPr>
          <w:p w14:paraId="6B1DD63F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841" w:type="dxa"/>
            <w:noWrap w:val="0"/>
            <w:vAlign w:val="top"/>
          </w:tcPr>
          <w:p w14:paraId="7CE4C80A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6744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840" w:type="dxa"/>
            <w:noWrap w:val="0"/>
            <w:vAlign w:val="top"/>
          </w:tcPr>
          <w:p w14:paraId="03005E61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841" w:type="dxa"/>
            <w:noWrap w:val="0"/>
            <w:vAlign w:val="top"/>
          </w:tcPr>
          <w:p w14:paraId="31D8E565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841" w:type="dxa"/>
            <w:noWrap w:val="0"/>
            <w:vAlign w:val="top"/>
          </w:tcPr>
          <w:p w14:paraId="3A707159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4A79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840" w:type="dxa"/>
            <w:noWrap w:val="0"/>
            <w:vAlign w:val="center"/>
          </w:tcPr>
          <w:p w14:paraId="008B8118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2841" w:type="dxa"/>
            <w:noWrap w:val="0"/>
            <w:vAlign w:val="top"/>
          </w:tcPr>
          <w:p w14:paraId="468D0F2C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841" w:type="dxa"/>
            <w:noWrap w:val="0"/>
            <w:vAlign w:val="top"/>
          </w:tcPr>
          <w:p w14:paraId="142B5DFE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5CBA81B4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15C69F10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八</w:t>
      </w:r>
      <w:r>
        <w:rPr>
          <w:rFonts w:hint="eastAsia" w:ascii="黑体" w:hAnsi="黑体" w:eastAsia="黑体" w:cs="黑体"/>
          <w:sz w:val="28"/>
          <w:szCs w:val="28"/>
        </w:rPr>
        <w:t>、课程负责人诚信承诺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D55D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6" w:hRule="atLeast"/>
        </w:trPr>
        <w:tc>
          <w:tcPr>
            <w:tcW w:w="8522" w:type="dxa"/>
          </w:tcPr>
          <w:p w14:paraId="5D99CE81">
            <w:pPr>
              <w:adjustRightInd w:val="0"/>
              <w:snapToGrid w:val="0"/>
              <w:spacing w:beforeLines="200" w:afterLines="100" w:line="400" w:lineRule="atLeas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承诺所填内容及所有附件材料真实、准确，无思想政治、科学性和侵权问题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。</w:t>
            </w:r>
          </w:p>
          <w:p w14:paraId="037C0D90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课程负责人（签字）：</w:t>
            </w:r>
          </w:p>
          <w:p w14:paraId="35D8D21F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 w14:paraId="4F647187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7ABA4829">
      <w:pPr>
        <w:pStyle w:val="10"/>
        <w:numPr>
          <w:ilvl w:val="255"/>
          <w:numId w:val="0"/>
        </w:numPr>
        <w:spacing w:line="340" w:lineRule="atLeas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九</w:t>
      </w:r>
      <w:r>
        <w:rPr>
          <w:rFonts w:hint="eastAsia" w:ascii="黑体" w:hAnsi="黑体" w:eastAsia="黑体" w:cs="黑体"/>
          <w:sz w:val="28"/>
          <w:szCs w:val="28"/>
        </w:rPr>
        <w:t>、学院审查意见</w:t>
      </w:r>
    </w:p>
    <w:tbl>
      <w:tblPr>
        <w:tblStyle w:val="8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E115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</w:tcPr>
          <w:p w14:paraId="37CB2B6E">
            <w:pPr>
              <w:pStyle w:val="10"/>
              <w:snapToGrid w:val="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4049624F">
            <w:pPr>
              <w:pStyle w:val="10"/>
              <w:snapToGrid w:val="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F55383B">
            <w:pPr>
              <w:pStyle w:val="10"/>
              <w:snapToGrid w:val="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5740C72">
            <w:pPr>
              <w:pStyle w:val="10"/>
              <w:snapToGrid w:val="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AFAF954">
            <w:pPr>
              <w:pStyle w:val="10"/>
              <w:snapToGrid w:val="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2FF80FD">
            <w:pPr>
              <w:pStyle w:val="10"/>
              <w:snapToGrid w:val="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216912C">
            <w:pPr>
              <w:pStyle w:val="10"/>
              <w:wordWrap w:val="0"/>
              <w:snapToGrid w:val="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学院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签字：</w:t>
            </w:r>
          </w:p>
          <w:p w14:paraId="7B90B975">
            <w:pPr>
              <w:pStyle w:val="10"/>
              <w:snapToGrid w:val="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（盖章）</w:t>
            </w:r>
          </w:p>
          <w:p w14:paraId="5D390620">
            <w:pPr>
              <w:pStyle w:val="10"/>
              <w:snapToGrid w:val="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  <w:p w14:paraId="2E52A3C2">
            <w:pPr>
              <w:pStyle w:val="10"/>
              <w:snapToGrid w:val="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56459BED">
      <w:pPr>
        <w:pStyle w:val="10"/>
        <w:tabs>
          <w:tab w:val="left" w:pos="321"/>
        </w:tabs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55D6A5C7">
      <w:pPr>
        <w:pStyle w:val="10"/>
        <w:numPr>
          <w:ilvl w:val="255"/>
          <w:numId w:val="0"/>
        </w:numPr>
        <w:spacing w:line="340" w:lineRule="atLeast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十、学校审核意见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B640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0" w:hRule="atLeast"/>
        </w:trPr>
        <w:tc>
          <w:tcPr>
            <w:tcW w:w="8522" w:type="dxa"/>
          </w:tcPr>
          <w:p w14:paraId="2A15C661"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5CAC04E3">
            <w:pPr>
              <w:pStyle w:val="1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77EE68C">
            <w:pPr>
              <w:pStyle w:val="1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8C39542">
            <w:pPr>
              <w:pStyle w:val="1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3BB863F">
            <w:pPr>
              <w:pStyle w:val="1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C8E5110">
            <w:pPr>
              <w:pStyle w:val="10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0491AD">
            <w:pPr>
              <w:pStyle w:val="10"/>
              <w:wordWrap w:val="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学校副校长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签字：</w:t>
            </w:r>
          </w:p>
          <w:p w14:paraId="1456BAEC">
            <w:pPr>
              <w:pStyle w:val="1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（盖章）</w:t>
            </w:r>
          </w:p>
          <w:p w14:paraId="0DCF62F9">
            <w:pPr>
              <w:pStyle w:val="10"/>
              <w:spacing w:line="400" w:lineRule="exact"/>
              <w:ind w:right="2520" w:rightChars="1200" w:firstLine="48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</w:t>
            </w:r>
          </w:p>
          <w:p w14:paraId="61387D67">
            <w:pPr>
              <w:pStyle w:val="10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51AE6544">
      <w:pPr>
        <w:pStyle w:val="10"/>
        <w:tabs>
          <w:tab w:val="left" w:pos="321"/>
        </w:tabs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131332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BEAA252-D2BA-4A3C-B0C1-C10CA86A382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23CA2487-857A-40D6-93B8-EAFB91040A54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AA04FFEE-F4DF-4B38-9968-F862C2646E6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FB33926F-ACFC-449B-93E1-4187BAB71A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A68AE229-EF5C-403B-985C-D7E6F30B5450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108DE3"/>
    <w:multiLevelType w:val="singleLevel"/>
    <w:tmpl w:val="A3108DE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C07858A"/>
    <w:multiLevelType w:val="singleLevel"/>
    <w:tmpl w:val="2C07858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2YmM2MDRlYzliMjJhY2U4ZGM5ZTdjYmIxMTRlMjUifQ=="/>
  </w:docVars>
  <w:rsids>
    <w:rsidRoot w:val="00314882"/>
    <w:rsid w:val="00016AE1"/>
    <w:rsid w:val="00027CE8"/>
    <w:rsid w:val="00030CB8"/>
    <w:rsid w:val="00035038"/>
    <w:rsid w:val="000A710E"/>
    <w:rsid w:val="000F4CA4"/>
    <w:rsid w:val="00203FBC"/>
    <w:rsid w:val="00245064"/>
    <w:rsid w:val="00282E03"/>
    <w:rsid w:val="0029053C"/>
    <w:rsid w:val="002C3EFC"/>
    <w:rsid w:val="002C5DD5"/>
    <w:rsid w:val="002D75AC"/>
    <w:rsid w:val="002E26B4"/>
    <w:rsid w:val="003137A8"/>
    <w:rsid w:val="00314882"/>
    <w:rsid w:val="00342AC5"/>
    <w:rsid w:val="003C4492"/>
    <w:rsid w:val="004200DE"/>
    <w:rsid w:val="00486596"/>
    <w:rsid w:val="004A4A79"/>
    <w:rsid w:val="004B64B8"/>
    <w:rsid w:val="004C2B34"/>
    <w:rsid w:val="00500E0A"/>
    <w:rsid w:val="005156F2"/>
    <w:rsid w:val="00541437"/>
    <w:rsid w:val="005A6B24"/>
    <w:rsid w:val="005E5569"/>
    <w:rsid w:val="00600937"/>
    <w:rsid w:val="00625752"/>
    <w:rsid w:val="0062614A"/>
    <w:rsid w:val="00675FF8"/>
    <w:rsid w:val="00687AE0"/>
    <w:rsid w:val="0069008C"/>
    <w:rsid w:val="006A2778"/>
    <w:rsid w:val="00774317"/>
    <w:rsid w:val="00776D08"/>
    <w:rsid w:val="007A0A06"/>
    <w:rsid w:val="007B3E7D"/>
    <w:rsid w:val="007E788E"/>
    <w:rsid w:val="007F7A9C"/>
    <w:rsid w:val="00805D1C"/>
    <w:rsid w:val="00831EC4"/>
    <w:rsid w:val="0083497E"/>
    <w:rsid w:val="0085575B"/>
    <w:rsid w:val="00890A40"/>
    <w:rsid w:val="00906067"/>
    <w:rsid w:val="009146F1"/>
    <w:rsid w:val="00940FF3"/>
    <w:rsid w:val="00956745"/>
    <w:rsid w:val="00961689"/>
    <w:rsid w:val="00983545"/>
    <w:rsid w:val="009C7BAE"/>
    <w:rsid w:val="009E04CD"/>
    <w:rsid w:val="00A04F02"/>
    <w:rsid w:val="00A16359"/>
    <w:rsid w:val="00A43DBC"/>
    <w:rsid w:val="00A62D74"/>
    <w:rsid w:val="00AC0C31"/>
    <w:rsid w:val="00B022CF"/>
    <w:rsid w:val="00B07DE1"/>
    <w:rsid w:val="00B10E1B"/>
    <w:rsid w:val="00B67775"/>
    <w:rsid w:val="00B723D2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E41B9C"/>
    <w:rsid w:val="00E618AD"/>
    <w:rsid w:val="00E63C06"/>
    <w:rsid w:val="00E76A60"/>
    <w:rsid w:val="00E800BD"/>
    <w:rsid w:val="00EA2C2F"/>
    <w:rsid w:val="00F23327"/>
    <w:rsid w:val="00F4016C"/>
    <w:rsid w:val="00F47493"/>
    <w:rsid w:val="00F50E7A"/>
    <w:rsid w:val="00F56F2D"/>
    <w:rsid w:val="00F70D27"/>
    <w:rsid w:val="00F71D91"/>
    <w:rsid w:val="00F8196B"/>
    <w:rsid w:val="00FB5F09"/>
    <w:rsid w:val="00FD148F"/>
    <w:rsid w:val="00FE477A"/>
    <w:rsid w:val="02FE38BA"/>
    <w:rsid w:val="060E06BD"/>
    <w:rsid w:val="07F13FAE"/>
    <w:rsid w:val="0B2163D4"/>
    <w:rsid w:val="0B993037"/>
    <w:rsid w:val="0C015288"/>
    <w:rsid w:val="0D9825EE"/>
    <w:rsid w:val="0F315B58"/>
    <w:rsid w:val="116F4E88"/>
    <w:rsid w:val="11FC7067"/>
    <w:rsid w:val="16AF1DEE"/>
    <w:rsid w:val="16F61E7F"/>
    <w:rsid w:val="189B0CBF"/>
    <w:rsid w:val="197D222D"/>
    <w:rsid w:val="1DBB3EA2"/>
    <w:rsid w:val="2411589B"/>
    <w:rsid w:val="27C941A8"/>
    <w:rsid w:val="28420AFF"/>
    <w:rsid w:val="293146FB"/>
    <w:rsid w:val="29A71277"/>
    <w:rsid w:val="2A596F1F"/>
    <w:rsid w:val="2BB510BB"/>
    <w:rsid w:val="2BE723E4"/>
    <w:rsid w:val="2C7B64E1"/>
    <w:rsid w:val="34740B4F"/>
    <w:rsid w:val="358477DD"/>
    <w:rsid w:val="3C5B0394"/>
    <w:rsid w:val="40F31A23"/>
    <w:rsid w:val="43E206B9"/>
    <w:rsid w:val="458A59D1"/>
    <w:rsid w:val="45B700D9"/>
    <w:rsid w:val="46A807DC"/>
    <w:rsid w:val="475C6768"/>
    <w:rsid w:val="47B727E0"/>
    <w:rsid w:val="487653C1"/>
    <w:rsid w:val="4A055F0A"/>
    <w:rsid w:val="4AD20A29"/>
    <w:rsid w:val="4BBC4ECC"/>
    <w:rsid w:val="4CE74673"/>
    <w:rsid w:val="4D600EA7"/>
    <w:rsid w:val="50B9275C"/>
    <w:rsid w:val="53DE599A"/>
    <w:rsid w:val="54A43981"/>
    <w:rsid w:val="56251808"/>
    <w:rsid w:val="5A8D7E52"/>
    <w:rsid w:val="5DBA2C92"/>
    <w:rsid w:val="5EF77271"/>
    <w:rsid w:val="615E43C0"/>
    <w:rsid w:val="61820A3D"/>
    <w:rsid w:val="61DA7617"/>
    <w:rsid w:val="62DD558F"/>
    <w:rsid w:val="64C41FE1"/>
    <w:rsid w:val="671F5C8C"/>
    <w:rsid w:val="673502CD"/>
    <w:rsid w:val="67DD4550"/>
    <w:rsid w:val="6BFA460D"/>
    <w:rsid w:val="6C50733D"/>
    <w:rsid w:val="6D667C82"/>
    <w:rsid w:val="720B6D64"/>
    <w:rsid w:val="723230F4"/>
    <w:rsid w:val="786F17CF"/>
    <w:rsid w:val="7ADD23B2"/>
    <w:rsid w:val="7FC849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Char"/>
    <w:basedOn w:val="9"/>
    <w:link w:val="2"/>
    <w:qFormat/>
    <w:uiPriority w:val="99"/>
  </w:style>
  <w:style w:type="character" w:customStyle="1" w:styleId="14">
    <w:name w:val="批注主题 Char"/>
    <w:basedOn w:val="13"/>
    <w:link w:val="6"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ea7f07f6-2727-4e6c-94eb-e7267d353513</errorID>
      <errorWord>说名</errorWord>
      <group>L1_Word</group>
      <groupName>字词问题</groupName>
      <ability>L2_Typo</ability>
      <abilityName>字词错误</abilityName>
      <candidateList>
        <item>说明</item>
      </candidateList>
      <explain/>
      <paraID>1B18E5EF</paraID>
      <start>67</start>
      <end>69</end>
      <status>modified</status>
      <modifiedWord>说明</modifiedWord>
      <trackRevisions>false</trackRevisions>
    </reviewItem>
    <reviewItem>
      <errorID>87e1997d-863b-4a6c-95a3-a80a4231fd6e</errorID>
      <errorWord>一度</errorWord>
      <group>L1_Word</group>
      <groupName>字词问题</groupName>
      <ability>L2_Typo</ability>
      <abilityName>字词错误</abilityName>
      <candidateList>
        <item>异度</item>
      </candidateList>
      <explain/>
      <paraID>1B18E5EF</paraID>
      <start>80</start>
      <end>82</end>
      <status>ignored</status>
      <modifiedWord/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b7d38-4058-4941-98c8-c173651fdaeb}">
  <ds:schemaRefs/>
</ds:datastoreItem>
</file>

<file path=customXml/itemProps2.xml><?xml version="1.0" encoding="utf-8"?>
<ds:datastoreItem xmlns:ds="http://schemas.openxmlformats.org/officeDocument/2006/customXml" ds:itemID="{C12D75D3-1C38-4266-87DA-38AF4314AF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831</Words>
  <Characters>850</Characters>
  <Lines>9</Lines>
  <Paragraphs>2</Paragraphs>
  <TotalTime>0</TotalTime>
  <ScaleCrop>false</ScaleCrop>
  <LinksUpToDate>false</LinksUpToDate>
  <CharactersWithSpaces>892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2021-04-09T17:49:00Z</dcterms:created>
  <dc:creator>hep</dc:creator>
  <cp:lastModifiedBy>lyl</cp:lastModifiedBy>
  <dcterms:modified xsi:type="dcterms:W3CDTF">2026-04-07T08:17:45Z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EF1C0C1C6D6F4D2E8CD7C07BD769BA56_13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